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3B" w:rsidRDefault="00BD65A1" w:rsidP="00BD65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F273B">
        <w:rPr>
          <w:rFonts w:ascii="Times New Roman" w:hAnsi="Times New Roman" w:cs="Times New Roman"/>
          <w:sz w:val="28"/>
          <w:szCs w:val="28"/>
        </w:rPr>
        <w:t>НФОРМАЦИОННОЕ ПИСЬМО</w:t>
      </w:r>
    </w:p>
    <w:p w:rsidR="00E33B49" w:rsidRDefault="00616EF2" w:rsidP="00BD65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застройщиков, технических заказчиков, ли</w:t>
      </w:r>
      <w:r w:rsidR="00AF273B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, осущес</w:t>
      </w:r>
      <w:r w:rsidR="00AF273B">
        <w:rPr>
          <w:rFonts w:ascii="Times New Roman" w:hAnsi="Times New Roman" w:cs="Times New Roman"/>
          <w:sz w:val="28"/>
          <w:szCs w:val="28"/>
        </w:rPr>
        <w:t>твляющих строительство объектов капитального строительство</w:t>
      </w:r>
    </w:p>
    <w:p w:rsidR="00BD65A1" w:rsidRDefault="00BD65A1" w:rsidP="00BD65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799" w:rsidRPr="009A5799" w:rsidRDefault="00BD65A1" w:rsidP="009A57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администрации Костромской области от 22 января 2024 года № 11-а «О внесении изменений в постановление администрации Костромской области от 27.12.2021 № 627-а» внесены изменения в Положение об осуществлении регионального государственного строительного надзора в Костромской области в части порядка и организации проведения профилактического визита, </w:t>
      </w:r>
      <w:r w:rsidR="009A5799">
        <w:rPr>
          <w:rFonts w:ascii="Times New Roman" w:hAnsi="Times New Roman" w:cs="Times New Roman"/>
          <w:sz w:val="28"/>
          <w:szCs w:val="28"/>
        </w:rPr>
        <w:t>а также в</w:t>
      </w:r>
      <w:r w:rsidR="00C20B4C">
        <w:rPr>
          <w:rFonts w:ascii="Times New Roman" w:hAnsi="Times New Roman" w:cs="Times New Roman"/>
          <w:sz w:val="28"/>
          <w:szCs w:val="28"/>
        </w:rPr>
        <w:t>ведены новые положения, согласно которым</w:t>
      </w:r>
      <w:r w:rsidR="009A5799">
        <w:rPr>
          <w:rFonts w:ascii="Times New Roman" w:hAnsi="Times New Roman" w:cs="Times New Roman"/>
          <w:sz w:val="28"/>
          <w:szCs w:val="28"/>
        </w:rPr>
        <w:t>, в</w:t>
      </w:r>
      <w:r w:rsidR="009A5799" w:rsidRPr="009A5799">
        <w:rPr>
          <w:rFonts w:ascii="Times New Roman" w:hAnsi="Times New Roman" w:cs="Times New Roman"/>
          <w:sz w:val="28"/>
          <w:szCs w:val="28"/>
        </w:rPr>
        <w:t xml:space="preserve"> сл</w:t>
      </w:r>
      <w:r w:rsidR="009A5799">
        <w:rPr>
          <w:rFonts w:ascii="Times New Roman" w:hAnsi="Times New Roman" w:cs="Times New Roman"/>
          <w:sz w:val="28"/>
          <w:szCs w:val="28"/>
        </w:rPr>
        <w:t>учае установления, что извещение о начале работ направлено  с нарушением порядка, установленного частью 5 статьи 52 Градостроительного кодекса РФ (</w:t>
      </w:r>
      <w:r w:rsidR="00554655">
        <w:rPr>
          <w:rFonts w:ascii="Times New Roman" w:hAnsi="Times New Roman" w:cs="Times New Roman"/>
          <w:sz w:val="28"/>
          <w:szCs w:val="28"/>
        </w:rPr>
        <w:t xml:space="preserve">не позднее, чем </w:t>
      </w:r>
      <w:r w:rsidR="009A5799">
        <w:rPr>
          <w:rFonts w:ascii="Times New Roman" w:hAnsi="Times New Roman" w:cs="Times New Roman"/>
          <w:sz w:val="28"/>
          <w:szCs w:val="28"/>
        </w:rPr>
        <w:t xml:space="preserve">за 7 рабочих дней до начала </w:t>
      </w:r>
      <w:r w:rsidR="00554655">
        <w:rPr>
          <w:rFonts w:ascii="Times New Roman" w:hAnsi="Times New Roman" w:cs="Times New Roman"/>
          <w:sz w:val="28"/>
          <w:szCs w:val="28"/>
        </w:rPr>
        <w:t xml:space="preserve">строительства, реконструкции </w:t>
      </w:r>
      <w:r w:rsidR="009A5799">
        <w:rPr>
          <w:rFonts w:ascii="Times New Roman" w:hAnsi="Times New Roman" w:cs="Times New Roman"/>
          <w:sz w:val="28"/>
          <w:szCs w:val="28"/>
        </w:rPr>
        <w:t>объект</w:t>
      </w:r>
      <w:r w:rsidR="00554655">
        <w:rPr>
          <w:rFonts w:ascii="Times New Roman" w:hAnsi="Times New Roman" w:cs="Times New Roman"/>
          <w:sz w:val="28"/>
          <w:szCs w:val="28"/>
        </w:rPr>
        <w:t>а</w:t>
      </w:r>
      <w:r w:rsidR="009A5799">
        <w:rPr>
          <w:rFonts w:ascii="Times New Roman" w:hAnsi="Times New Roman" w:cs="Times New Roman"/>
          <w:sz w:val="28"/>
          <w:szCs w:val="28"/>
        </w:rPr>
        <w:t>)</w:t>
      </w:r>
      <w:r w:rsidR="009A5799" w:rsidRPr="009A5799">
        <w:rPr>
          <w:rFonts w:ascii="Times New Roman" w:hAnsi="Times New Roman" w:cs="Times New Roman"/>
          <w:sz w:val="28"/>
          <w:szCs w:val="28"/>
        </w:rPr>
        <w:t>, застройщик, технический заказчик, лицо, осуществляющее строительство, в соответствии со статьей 41 Федерального закона от 30 декабря 2009 года № 384-ФЗ «Технический регламент о безопасности зданий и сооружений» подтверждает соответствие выполненных видов работ требованиям проектной документации и положениям статей 7-14 вышеуказанного Федерального закона.</w:t>
      </w:r>
    </w:p>
    <w:p w:rsidR="009A5799" w:rsidRDefault="009A5799" w:rsidP="00616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799">
        <w:rPr>
          <w:rFonts w:ascii="Times New Roman" w:hAnsi="Times New Roman" w:cs="Times New Roman"/>
          <w:sz w:val="28"/>
          <w:szCs w:val="28"/>
        </w:rPr>
        <w:t>В отношении видов работ, выполненных до направления извещения о начале строительства, контрольные (надзорные) мероприятия уполномоченный орган не осуществляет, оценку соответствия данных видов работ требованиям проектной документации не проводит.</w:t>
      </w:r>
    </w:p>
    <w:p w:rsidR="00616EF2" w:rsidRPr="009A5799" w:rsidRDefault="00616EF2" w:rsidP="00616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 предоставления </w:t>
      </w:r>
      <w:r w:rsidR="00554655">
        <w:rPr>
          <w:rFonts w:ascii="Times New Roman" w:hAnsi="Times New Roman" w:cs="Times New Roman"/>
          <w:sz w:val="28"/>
          <w:szCs w:val="28"/>
        </w:rPr>
        <w:t>выше</w:t>
      </w:r>
      <w:r w:rsidR="00AF273B">
        <w:rPr>
          <w:rFonts w:ascii="Times New Roman" w:hAnsi="Times New Roman" w:cs="Times New Roman"/>
          <w:sz w:val="28"/>
          <w:szCs w:val="28"/>
        </w:rPr>
        <w:t xml:space="preserve">указанного </w:t>
      </w:r>
      <w:r>
        <w:rPr>
          <w:rFonts w:ascii="Times New Roman" w:hAnsi="Times New Roman" w:cs="Times New Roman"/>
          <w:sz w:val="28"/>
          <w:szCs w:val="28"/>
        </w:rPr>
        <w:t xml:space="preserve">подтверждения </w:t>
      </w:r>
      <w:r w:rsidRPr="009A5799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A5799">
        <w:rPr>
          <w:rFonts w:ascii="Times New Roman" w:hAnsi="Times New Roman" w:cs="Times New Roman"/>
          <w:sz w:val="28"/>
          <w:szCs w:val="28"/>
        </w:rPr>
        <w:t xml:space="preserve"> выполненных видов работ</w:t>
      </w:r>
      <w:r w:rsidRPr="00616EF2">
        <w:rPr>
          <w:rFonts w:ascii="Times New Roman" w:hAnsi="Times New Roman" w:cs="Times New Roman"/>
          <w:sz w:val="28"/>
          <w:szCs w:val="28"/>
        </w:rPr>
        <w:t xml:space="preserve"> </w:t>
      </w:r>
      <w:r w:rsidRPr="009A5799">
        <w:rPr>
          <w:rFonts w:ascii="Times New Roman" w:hAnsi="Times New Roman" w:cs="Times New Roman"/>
          <w:sz w:val="28"/>
          <w:szCs w:val="28"/>
        </w:rPr>
        <w:t xml:space="preserve">требованиям проектной документации и положениям статей 7-14 </w:t>
      </w:r>
      <w:proofErr w:type="gramStart"/>
      <w:r w:rsidRPr="009A5799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554655">
        <w:rPr>
          <w:rFonts w:ascii="Times New Roman" w:hAnsi="Times New Roman" w:cs="Times New Roman"/>
          <w:sz w:val="28"/>
          <w:szCs w:val="28"/>
        </w:rPr>
        <w:t>закона</w:t>
      </w:r>
      <w:proofErr w:type="gramEnd"/>
      <w:r w:rsidR="005546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уполномоченный орган вправе отказать в выдаче заключения о соответствии после завершения строительства, реконструкции объекта капитального строительства.</w:t>
      </w:r>
    </w:p>
    <w:p w:rsidR="00BD65A1" w:rsidRDefault="00AF273B" w:rsidP="00BD65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6EF2">
        <w:rPr>
          <w:rFonts w:ascii="Times New Roman" w:hAnsi="Times New Roman" w:cs="Times New Roman"/>
          <w:sz w:val="28"/>
          <w:szCs w:val="28"/>
        </w:rPr>
        <w:t xml:space="preserve">С полным текстом нормативного правового акта можно ознакомиться на данном сайте 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16EF2">
        <w:rPr>
          <w:rFonts w:ascii="Times New Roman" w:hAnsi="Times New Roman" w:cs="Times New Roman"/>
          <w:sz w:val="28"/>
          <w:szCs w:val="28"/>
        </w:rPr>
        <w:t>Региональный государственный строительный надзор</w:t>
      </w:r>
      <w:r>
        <w:rPr>
          <w:rFonts w:ascii="Times New Roman" w:hAnsi="Times New Roman" w:cs="Times New Roman"/>
          <w:sz w:val="28"/>
          <w:szCs w:val="28"/>
        </w:rPr>
        <w:t>», вкладка «</w:t>
      </w:r>
      <w:r w:rsidR="00616EF2">
        <w:rPr>
          <w:rFonts w:ascii="Times New Roman" w:hAnsi="Times New Roman" w:cs="Times New Roman"/>
          <w:sz w:val="28"/>
          <w:szCs w:val="28"/>
        </w:rPr>
        <w:t>региональное законодательство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6EF2">
        <w:rPr>
          <w:rFonts w:ascii="Times New Roman" w:hAnsi="Times New Roman" w:cs="Times New Roman"/>
          <w:sz w:val="28"/>
          <w:szCs w:val="28"/>
        </w:rPr>
        <w:t>.</w:t>
      </w:r>
    </w:p>
    <w:sectPr w:rsidR="00BD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60"/>
    <w:rsid w:val="00554655"/>
    <w:rsid w:val="00616EF2"/>
    <w:rsid w:val="007E5F60"/>
    <w:rsid w:val="008D6A4A"/>
    <w:rsid w:val="009A5799"/>
    <w:rsid w:val="00AF273B"/>
    <w:rsid w:val="00BD65A1"/>
    <w:rsid w:val="00C20B4C"/>
    <w:rsid w:val="00E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4EFB"/>
  <w15:chartTrackingRefBased/>
  <w15:docId w15:val="{6488F751-5432-4823-BAE9-7D8518BE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Понтас</dc:creator>
  <cp:keywords/>
  <dc:description/>
  <cp:lastModifiedBy>Татьяна В. Понтас</cp:lastModifiedBy>
  <cp:revision>5</cp:revision>
  <cp:lastPrinted>2024-01-22T14:12:00Z</cp:lastPrinted>
  <dcterms:created xsi:type="dcterms:W3CDTF">2024-01-22T13:10:00Z</dcterms:created>
  <dcterms:modified xsi:type="dcterms:W3CDTF">2024-01-22T14:13:00Z</dcterms:modified>
</cp:coreProperties>
</file>