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A937A" w14:textId="77777777" w:rsidR="00314C35" w:rsidRDefault="00314C35" w:rsidP="00314C35">
      <w:pPr>
        <w:pStyle w:val="ConsPlusNormal"/>
        <w:jc w:val="right"/>
        <w:outlineLvl w:val="1"/>
      </w:pPr>
      <w:r>
        <w:t xml:space="preserve">Приложение </w:t>
      </w:r>
      <w:hyperlink r:id="rId4" w:tooltip="Постановление Администрации Костромской области от 14.02.2022 N 41-а &quot;О внесении изменений в постановление администрации Костромской области от 27.12.2021 N 627-а&quot; (вместе с &quot;Перечнем показателей результативности и эффективности при осуществлении регионального">
        <w:r>
          <w:rPr>
            <w:color w:val="0000FF"/>
          </w:rPr>
          <w:t>N 1</w:t>
        </w:r>
      </w:hyperlink>
    </w:p>
    <w:p w14:paraId="1248A1AA" w14:textId="77777777" w:rsidR="00314C35" w:rsidRDefault="00314C35" w:rsidP="00314C35">
      <w:pPr>
        <w:pStyle w:val="ConsPlusNormal"/>
        <w:jc w:val="right"/>
      </w:pPr>
      <w:r>
        <w:t>к Положению об осуществлении</w:t>
      </w:r>
    </w:p>
    <w:p w14:paraId="076EB148" w14:textId="77777777" w:rsidR="00314C35" w:rsidRDefault="00314C35" w:rsidP="00314C35">
      <w:pPr>
        <w:pStyle w:val="ConsPlusNormal"/>
        <w:jc w:val="right"/>
      </w:pPr>
      <w:r>
        <w:t>регионального государственного</w:t>
      </w:r>
    </w:p>
    <w:p w14:paraId="3C93C550" w14:textId="77777777" w:rsidR="00314C35" w:rsidRDefault="00314C35" w:rsidP="00314C35">
      <w:pPr>
        <w:pStyle w:val="ConsPlusNormal"/>
        <w:jc w:val="right"/>
      </w:pPr>
      <w:r>
        <w:t>строительного надзора</w:t>
      </w:r>
    </w:p>
    <w:p w14:paraId="0C0563B6" w14:textId="77777777" w:rsidR="00314C35" w:rsidRDefault="00314C35" w:rsidP="00314C35">
      <w:pPr>
        <w:pStyle w:val="ConsPlusNormal"/>
        <w:jc w:val="right"/>
      </w:pPr>
      <w:r>
        <w:t>в Костромской области</w:t>
      </w:r>
    </w:p>
    <w:p w14:paraId="45CEE1D5" w14:textId="77777777" w:rsidR="00314C35" w:rsidRDefault="00314C35" w:rsidP="00314C35">
      <w:pPr>
        <w:pStyle w:val="ConsPlusNormal"/>
        <w:jc w:val="both"/>
      </w:pPr>
    </w:p>
    <w:p w14:paraId="2CBA825F" w14:textId="77777777" w:rsidR="00314C35" w:rsidRDefault="00314C35" w:rsidP="00314C35">
      <w:pPr>
        <w:pStyle w:val="ConsPlusTitle"/>
        <w:jc w:val="center"/>
      </w:pPr>
      <w:bookmarkStart w:id="0" w:name="P341"/>
      <w:bookmarkEnd w:id="0"/>
      <w:r>
        <w:t>ИНДИКАТОРЫ</w:t>
      </w:r>
    </w:p>
    <w:p w14:paraId="0A282FC3" w14:textId="77777777" w:rsidR="00314C35" w:rsidRDefault="00314C35" w:rsidP="00314C35">
      <w:pPr>
        <w:pStyle w:val="ConsPlusTitle"/>
        <w:jc w:val="center"/>
      </w:pPr>
      <w:r>
        <w:t>РИСКА НАРУШЕНИЯ ОБЯЗАТЕЛЬНЫХ ТРЕБОВАНИЙ ПРИ ПРИНЯТИИ РЕШЕНИЯ</w:t>
      </w:r>
    </w:p>
    <w:p w14:paraId="42BCF6A0" w14:textId="77777777" w:rsidR="00314C35" w:rsidRDefault="00314C35" w:rsidP="00314C35">
      <w:pPr>
        <w:pStyle w:val="ConsPlusTitle"/>
        <w:jc w:val="center"/>
      </w:pPr>
      <w:r>
        <w:t>О ПРОВЕДЕНИИ И ВЫБОРЕ ВИДА ВНЕПЛАНОВОГО НАДЗОРНОГО</w:t>
      </w:r>
    </w:p>
    <w:p w14:paraId="664E2719" w14:textId="77777777" w:rsidR="00314C35" w:rsidRDefault="00314C35" w:rsidP="00314C35">
      <w:pPr>
        <w:pStyle w:val="ConsPlusTitle"/>
        <w:jc w:val="center"/>
      </w:pPr>
      <w:r>
        <w:t>МЕРОПРИЯТИЯ В ОТНОШЕНИИ ОБЪЕКТА КАПИТАЛЬНОГО СТРОИТЕЛЬСТВА</w:t>
      </w:r>
    </w:p>
    <w:p w14:paraId="5F3ED527" w14:textId="77777777" w:rsidR="00314C35" w:rsidRDefault="00314C35" w:rsidP="00314C3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314C35" w14:paraId="3AA17014" w14:textId="77777777" w:rsidTr="00717F0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8428AA" w14:textId="77777777" w:rsidR="00314C35" w:rsidRDefault="00314C35" w:rsidP="00717F0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18C006" w14:textId="77777777" w:rsidR="00314C35" w:rsidRDefault="00314C35" w:rsidP="00717F0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D8B7DD9" w14:textId="77777777" w:rsidR="00314C35" w:rsidRDefault="00314C35" w:rsidP="00717F0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2B67B53E" w14:textId="77777777" w:rsidR="00314C35" w:rsidRDefault="00314C35" w:rsidP="00717F0F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 w:tooltip="Постановление Администрации Костромской области от 04.08.2025 N 306-а &quot;О внесении изменений в положение об осуществлении регионального государственного строительного надзора в Костромской области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Костромской области</w:t>
            </w:r>
          </w:p>
          <w:p w14:paraId="44A0C2F8" w14:textId="77777777" w:rsidR="00314C35" w:rsidRDefault="00314C35" w:rsidP="00717F0F">
            <w:pPr>
              <w:pStyle w:val="ConsPlusNormal"/>
              <w:jc w:val="center"/>
            </w:pPr>
            <w:r>
              <w:rPr>
                <w:color w:val="392C69"/>
              </w:rPr>
              <w:t>от 04.08.2025 N 306-а)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648DD1" w14:textId="77777777" w:rsidR="00314C35" w:rsidRDefault="00314C35" w:rsidP="00717F0F">
            <w:pPr>
              <w:pStyle w:val="ConsPlusNormal"/>
            </w:pPr>
          </w:p>
        </w:tc>
      </w:tr>
    </w:tbl>
    <w:p w14:paraId="5E559158" w14:textId="77777777" w:rsidR="00314C35" w:rsidRDefault="00314C35" w:rsidP="00314C3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5272"/>
        <w:gridCol w:w="1644"/>
        <w:gridCol w:w="1644"/>
      </w:tblGrid>
      <w:tr w:rsidR="00314C35" w14:paraId="2A8676B6" w14:textId="77777777" w:rsidTr="00717F0F">
        <w:tc>
          <w:tcPr>
            <w:tcW w:w="510" w:type="dxa"/>
          </w:tcPr>
          <w:p w14:paraId="13B5D442" w14:textId="77777777" w:rsidR="00314C35" w:rsidRDefault="00314C35" w:rsidP="00717F0F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272" w:type="dxa"/>
          </w:tcPr>
          <w:p w14:paraId="419CA20C" w14:textId="77777777" w:rsidR="00314C35" w:rsidRDefault="00314C35" w:rsidP="00717F0F">
            <w:pPr>
              <w:pStyle w:val="ConsPlusNormal"/>
              <w:jc w:val="center"/>
            </w:pPr>
            <w:r>
              <w:t xml:space="preserve">Индикаторы риска нарушения обязательных требований (рассмотрение информации в рамках </w:t>
            </w:r>
            <w:hyperlink r:id="rId6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      <w:r>
                <w:rPr>
                  <w:color w:val="0000FF"/>
                </w:rPr>
                <w:t>пункта 7 части 1 статьи 57</w:t>
              </w:r>
            </w:hyperlink>
            <w:r>
              <w:t xml:space="preserve"> Федерального закона от 31.07.2020 N 248-ФЗ)</w:t>
            </w:r>
          </w:p>
        </w:tc>
        <w:tc>
          <w:tcPr>
            <w:tcW w:w="1644" w:type="dxa"/>
          </w:tcPr>
          <w:p w14:paraId="3101776F" w14:textId="77777777" w:rsidR="00314C35" w:rsidRDefault="00314C35" w:rsidP="00717F0F">
            <w:pPr>
              <w:pStyle w:val="ConsPlusNormal"/>
              <w:jc w:val="center"/>
            </w:pPr>
            <w:r>
              <w:t>Решение о проведении контрольного (надзорного) мероприятия</w:t>
            </w:r>
          </w:p>
        </w:tc>
        <w:tc>
          <w:tcPr>
            <w:tcW w:w="1644" w:type="dxa"/>
          </w:tcPr>
          <w:p w14:paraId="204FA555" w14:textId="77777777" w:rsidR="00314C35" w:rsidRDefault="00314C35" w:rsidP="00717F0F">
            <w:pPr>
              <w:pStyle w:val="ConsPlusNormal"/>
              <w:jc w:val="center"/>
            </w:pPr>
            <w:r>
              <w:t>Вид внепланового контрольного (надзорного) мероприятия</w:t>
            </w:r>
          </w:p>
        </w:tc>
      </w:tr>
      <w:tr w:rsidR="00314C35" w14:paraId="4BF56696" w14:textId="77777777" w:rsidTr="00717F0F">
        <w:tc>
          <w:tcPr>
            <w:tcW w:w="510" w:type="dxa"/>
          </w:tcPr>
          <w:p w14:paraId="0384ECE0" w14:textId="77777777" w:rsidR="00314C35" w:rsidRDefault="00314C35" w:rsidP="00717F0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272" w:type="dxa"/>
          </w:tcPr>
          <w:p w14:paraId="1D800F2A" w14:textId="77777777" w:rsidR="00314C35" w:rsidRDefault="00314C35" w:rsidP="00717F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14:paraId="54D2842A" w14:textId="77777777" w:rsidR="00314C35" w:rsidRDefault="00314C35" w:rsidP="00717F0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</w:tcPr>
          <w:p w14:paraId="2B252B28" w14:textId="77777777" w:rsidR="00314C35" w:rsidRDefault="00314C35" w:rsidP="00717F0F">
            <w:pPr>
              <w:pStyle w:val="ConsPlusNormal"/>
              <w:jc w:val="center"/>
            </w:pPr>
            <w:r>
              <w:t>4</w:t>
            </w:r>
          </w:p>
        </w:tc>
      </w:tr>
      <w:tr w:rsidR="00314C35" w14:paraId="5B5CB0E9" w14:textId="77777777" w:rsidTr="00717F0F">
        <w:tc>
          <w:tcPr>
            <w:tcW w:w="510" w:type="dxa"/>
          </w:tcPr>
          <w:p w14:paraId="206D6628" w14:textId="77777777" w:rsidR="00314C35" w:rsidRDefault="00314C35" w:rsidP="00717F0F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272" w:type="dxa"/>
          </w:tcPr>
          <w:p w14:paraId="1FF4C1F5" w14:textId="77777777" w:rsidR="00314C35" w:rsidRDefault="00314C35" w:rsidP="00717F0F">
            <w:pPr>
              <w:pStyle w:val="ConsPlusNormal"/>
              <w:jc w:val="both"/>
            </w:pPr>
            <w:r>
              <w:t xml:space="preserve">Получение сведений от государственных органов, органов местного самоуправления и организаций в рамках межведомственного информационного взаимодействия о наличии на земельном участке, на котором планируется осуществить строительство, реконструкцию объекта капитального строительства, указанного в </w:t>
            </w:r>
            <w:hyperlink r:id="rId7" w:tooltip="&quot;Градостроительный кодекс Российской Федерации&quot; от 29.12.2004 N 190-ФЗ (ред. от 31.07.2025) {КонсультантПлюс}">
              <w:r>
                <w:rPr>
                  <w:color w:val="0000FF"/>
                </w:rPr>
                <w:t>части 11 статьи 54</w:t>
              </w:r>
            </w:hyperlink>
            <w:r>
              <w:t xml:space="preserve"> Градостроительного кодекса Российской Федерации, работающей строительной техники для производства сваебойных, свайных работ, работающей стационарной техники для изготовления и применения бетонных смесей при отсутствии направленного застройщиком или техническим заказчиком в соответствии с </w:t>
            </w:r>
            <w:hyperlink r:id="rId8" w:tooltip="&quot;Градостроительный кодекс Российской Федерации&quot; от 29.12.2004 N 190-ФЗ (ред. от 31.07.2025) {КонсультантПлюс}">
              <w:r>
                <w:rPr>
                  <w:color w:val="0000FF"/>
                </w:rPr>
                <w:t>частью 5 статьи 52</w:t>
              </w:r>
            </w:hyperlink>
            <w:r>
              <w:t xml:space="preserve"> Градостроительного кодекса Российской Федерации извещения о начале работ по строительству, реконструкции объекта капитального строительства</w:t>
            </w:r>
          </w:p>
        </w:tc>
        <w:tc>
          <w:tcPr>
            <w:tcW w:w="1644" w:type="dxa"/>
          </w:tcPr>
          <w:p w14:paraId="0BC19B0A" w14:textId="77777777" w:rsidR="00314C35" w:rsidRDefault="00314C35" w:rsidP="00717F0F">
            <w:pPr>
              <w:pStyle w:val="ConsPlusNormal"/>
              <w:jc w:val="center"/>
            </w:pPr>
            <w:r>
              <w:t>Мероприятие проводится</w:t>
            </w:r>
          </w:p>
        </w:tc>
        <w:tc>
          <w:tcPr>
            <w:tcW w:w="1644" w:type="dxa"/>
          </w:tcPr>
          <w:p w14:paraId="1D65899B" w14:textId="77777777" w:rsidR="00314C35" w:rsidRDefault="00314C35" w:rsidP="00717F0F">
            <w:pPr>
              <w:pStyle w:val="ConsPlusNormal"/>
              <w:jc w:val="both"/>
            </w:pPr>
            <w:r>
              <w:t>Инспекционный визит, выездная проверка</w:t>
            </w:r>
          </w:p>
        </w:tc>
      </w:tr>
      <w:tr w:rsidR="00314C35" w14:paraId="011A8C94" w14:textId="77777777" w:rsidTr="00717F0F">
        <w:tc>
          <w:tcPr>
            <w:tcW w:w="510" w:type="dxa"/>
          </w:tcPr>
          <w:p w14:paraId="0DFBBDEE" w14:textId="77777777" w:rsidR="00314C35" w:rsidRDefault="00314C35" w:rsidP="00717F0F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272" w:type="dxa"/>
          </w:tcPr>
          <w:p w14:paraId="0DB1FA6D" w14:textId="77777777" w:rsidR="00314C35" w:rsidRDefault="00314C35" w:rsidP="00717F0F">
            <w:pPr>
              <w:pStyle w:val="ConsPlusNormal"/>
              <w:jc w:val="both"/>
            </w:pPr>
            <w:r>
              <w:t xml:space="preserve">Получение от застройщика, технического заказчика, лица, осуществляющего строительство, реконструкцию объекта капитального строительства, извещения об изменении сроков наступления события, которое является основанием для проведения контрольного (надзорного) мероприятия, предусмотренного </w:t>
            </w:r>
            <w:r>
              <w:lastRenderedPageBreak/>
              <w:t>программой проверок, по причине прекращения или приостановления контролируемым работ по строительству, реконструкции объекта капитального строительства на период более чем шесть месяцев с даты поступления указанного извещения</w:t>
            </w:r>
          </w:p>
        </w:tc>
        <w:tc>
          <w:tcPr>
            <w:tcW w:w="1644" w:type="dxa"/>
          </w:tcPr>
          <w:p w14:paraId="7FE0EC74" w14:textId="77777777" w:rsidR="00314C35" w:rsidRDefault="00314C35" w:rsidP="00717F0F">
            <w:pPr>
              <w:pStyle w:val="ConsPlusNormal"/>
              <w:jc w:val="center"/>
            </w:pPr>
            <w:r>
              <w:lastRenderedPageBreak/>
              <w:t>Мероприятие проводится</w:t>
            </w:r>
          </w:p>
        </w:tc>
        <w:tc>
          <w:tcPr>
            <w:tcW w:w="1644" w:type="dxa"/>
          </w:tcPr>
          <w:p w14:paraId="72DC1B91" w14:textId="77777777" w:rsidR="00314C35" w:rsidRDefault="00314C35" w:rsidP="00717F0F">
            <w:pPr>
              <w:pStyle w:val="ConsPlusNormal"/>
              <w:jc w:val="both"/>
            </w:pPr>
            <w:r>
              <w:t xml:space="preserve">Инспекционный визит, выездная проверка по истечении 6 месяцев с даты получения </w:t>
            </w:r>
            <w:r>
              <w:lastRenderedPageBreak/>
              <w:t>извещения</w:t>
            </w:r>
          </w:p>
        </w:tc>
      </w:tr>
      <w:tr w:rsidR="00314C35" w14:paraId="437AC978" w14:textId="77777777" w:rsidTr="00717F0F">
        <w:tc>
          <w:tcPr>
            <w:tcW w:w="510" w:type="dxa"/>
          </w:tcPr>
          <w:p w14:paraId="728FC9D4" w14:textId="77777777" w:rsidR="00314C35" w:rsidRDefault="00314C35" w:rsidP="00717F0F">
            <w:pPr>
              <w:pStyle w:val="ConsPlusNormal"/>
              <w:jc w:val="center"/>
            </w:pPr>
            <w:r>
              <w:lastRenderedPageBreak/>
              <w:t>3.</w:t>
            </w:r>
          </w:p>
        </w:tc>
        <w:tc>
          <w:tcPr>
            <w:tcW w:w="5272" w:type="dxa"/>
          </w:tcPr>
          <w:p w14:paraId="113EAF79" w14:textId="77777777" w:rsidR="00314C35" w:rsidRDefault="00314C35" w:rsidP="00717F0F">
            <w:pPr>
              <w:pStyle w:val="ConsPlusNormal"/>
              <w:jc w:val="both"/>
            </w:pPr>
            <w:r>
              <w:t xml:space="preserve">Поступление в течение трех месяцев подряд трех и более обращений, сообщений о действиях (бездействии) застройщика, технического заказчика, лица, осуществляющего строительство, реконструкцию объекта капитального строительства, которые могут свидетельствовать о наличии нарушений обязательных требований, предъявляемых к строительству (реконструкции) объектов капитального строительства, при строительстве (реконструкции) объектов капитального строительства, указанных в </w:t>
            </w:r>
            <w:hyperlink r:id="rId9" w:tooltip="&quot;Градостроительный кодекс Российской Федерации&quot; от 29.12.2004 N 190-ФЗ (ред. от 31.07.2025) {КонсультантПлюс}">
              <w:r>
                <w:rPr>
                  <w:color w:val="0000FF"/>
                </w:rPr>
                <w:t>частях 1</w:t>
              </w:r>
            </w:hyperlink>
            <w:r>
              <w:t xml:space="preserve"> и </w:t>
            </w:r>
            <w:hyperlink r:id="rId10" w:tooltip="&quot;Градостроительный кодекс Российской Федерации&quot; от 29.12.2004 N 190-ФЗ (ред. от 31.07.2025) {КонсультантПлюс}">
              <w:r>
                <w:rPr>
                  <w:color w:val="0000FF"/>
                </w:rPr>
                <w:t>2 статьи 54</w:t>
              </w:r>
            </w:hyperlink>
            <w:r>
              <w:t xml:space="preserve"> Градостроительного кодекса Российской Федерации</w:t>
            </w:r>
          </w:p>
        </w:tc>
        <w:tc>
          <w:tcPr>
            <w:tcW w:w="1644" w:type="dxa"/>
          </w:tcPr>
          <w:p w14:paraId="2CDE71BA" w14:textId="77777777" w:rsidR="00314C35" w:rsidRDefault="00314C35" w:rsidP="00717F0F">
            <w:pPr>
              <w:pStyle w:val="ConsPlusNormal"/>
              <w:jc w:val="center"/>
            </w:pPr>
            <w:r>
              <w:t>Мероприятие проводится</w:t>
            </w:r>
          </w:p>
        </w:tc>
        <w:tc>
          <w:tcPr>
            <w:tcW w:w="1644" w:type="dxa"/>
          </w:tcPr>
          <w:p w14:paraId="6CBDABF5" w14:textId="77777777" w:rsidR="00314C35" w:rsidRDefault="00314C35" w:rsidP="00717F0F">
            <w:pPr>
              <w:pStyle w:val="ConsPlusNormal"/>
              <w:jc w:val="both"/>
            </w:pPr>
            <w:r>
              <w:t>Инспекционный визит, выездная проверка</w:t>
            </w:r>
          </w:p>
        </w:tc>
      </w:tr>
    </w:tbl>
    <w:p w14:paraId="62DFA1B9" w14:textId="77777777" w:rsidR="00C54729" w:rsidRDefault="00C54729"/>
    <w:sectPr w:rsidR="00C547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C35"/>
    <w:rsid w:val="000D68BF"/>
    <w:rsid w:val="00152FAC"/>
    <w:rsid w:val="00314C35"/>
    <w:rsid w:val="008C1F8E"/>
    <w:rsid w:val="00C54729"/>
    <w:rsid w:val="00F608ED"/>
    <w:rsid w:val="00F66A92"/>
    <w:rsid w:val="00F94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90C47"/>
  <w15:chartTrackingRefBased/>
  <w15:docId w15:val="{719C55BF-E8FE-42D7-A7D2-55B89C7CE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4C3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14C3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4C3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4C3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4C3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4C3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4C35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4C35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4C35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4C35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4C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14C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14C3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14C3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14C3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14C3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14C3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14C3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14C3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14C3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314C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4C3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14C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14C35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14C3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14C35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314C3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14C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314C3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14C35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314C3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eastAsia="ru-RU"/>
      <w14:ligatures w14:val="none"/>
    </w:rPr>
  </w:style>
  <w:style w:type="paragraph" w:customStyle="1" w:styleId="ConsPlusTitle">
    <w:name w:val="ConsPlusTitle"/>
    <w:rsid w:val="00314C3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kern w:val="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11394&amp;date=13.11.2025&amp;dst=4576&amp;field=13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511394&amp;date=13.11.2025&amp;dst=4580&amp;field=134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99669&amp;date=13.11.2025&amp;dst=101411&amp;field=134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LAW265&amp;n=134807&amp;date=13.11.2025&amp;dst=100104&amp;field=134" TargetMode="External"/><Relationship Id="rId10" Type="http://schemas.openxmlformats.org/officeDocument/2006/relationships/hyperlink" Target="https://login.consultant.ru/link/?req=doc&amp;base=LAW&amp;n=511394&amp;date=13.11.2025&amp;dst=4092&amp;field=134" TargetMode="External"/><Relationship Id="rId4" Type="http://schemas.openxmlformats.org/officeDocument/2006/relationships/hyperlink" Target="https://login.consultant.ru/link/?req=doc&amp;base=RLAW265&amp;n=109834&amp;date=13.11.2025&amp;dst=100019&amp;field=134" TargetMode="External"/><Relationship Id="rId9" Type="http://schemas.openxmlformats.org/officeDocument/2006/relationships/hyperlink" Target="https://login.consultant.ru/link/?req=doc&amp;base=LAW&amp;n=511394&amp;date=13.11.2025&amp;dst=3554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702</Words>
  <Characters>4003</Characters>
  <Application>Microsoft Office Word</Application>
  <DocSecurity>0</DocSecurity>
  <Lines>33</Lines>
  <Paragraphs>9</Paragraphs>
  <ScaleCrop>false</ScaleCrop>
  <Company/>
  <LinksUpToDate>false</LinksUpToDate>
  <CharactersWithSpaces>4696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Балакин Иван михайлович</dc:creator>
  <cp:keywords/>
  <dc:description/>
  <cp:lastModifiedBy>Балакин Иван михайлович</cp:lastModifiedBy>
  <cp:revision>1</cp:revision>
  <dcterms:created xsi:type="dcterms:W3CDTF">2026-03-19T12:39:00Z</dcterms:created>
  <dcterms:modified xsi:type="dcterms:W3CDTF">2026-03-19T12:40:00Z</dcterms:modified>
</cp:coreProperties>
</file>